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BC4B" w14:textId="627CC5D5" w:rsidR="00F67D8D" w:rsidRDefault="00F67D8D">
      <w:pPr>
        <w:pStyle w:val="BodyA"/>
        <w:spacing w:after="160" w:line="259" w:lineRule="auto"/>
        <w:jc w:val="right"/>
        <w:rPr>
          <w:rFonts w:ascii="Palanquin" w:eastAsia="Palanquin" w:hAnsi="Palanquin" w:cs="Palanqui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EC5166A" wp14:editId="41298C61">
            <wp:extent cx="947281" cy="8382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41" cy="8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C3AF3" w14:textId="77777777" w:rsidR="00F67D8D" w:rsidRDefault="00F67D8D" w:rsidP="005F336C">
      <w:pPr>
        <w:pStyle w:val="BodyA"/>
        <w:spacing w:after="160" w:line="259" w:lineRule="auto"/>
        <w:jc w:val="center"/>
        <w:rPr>
          <w:rFonts w:ascii="Palanquin" w:eastAsia="Palanquin" w:hAnsi="Palanquin" w:cs="Palanquin"/>
          <w:b/>
          <w:bCs/>
          <w:sz w:val="32"/>
          <w:szCs w:val="32"/>
        </w:rPr>
      </w:pPr>
    </w:p>
    <w:p w14:paraId="4B206547" w14:textId="34DA2664" w:rsidR="00E30D27" w:rsidRDefault="00E30D27" w:rsidP="00E30D27">
      <w:pPr>
        <w:pStyle w:val="BodyA"/>
        <w:spacing w:after="160" w:line="259" w:lineRule="auto"/>
        <w:jc w:val="right"/>
        <w:rPr>
          <w:rFonts w:ascii="Palanquin" w:eastAsia="Palanquin" w:hAnsi="Palanquin" w:cs="Palanquin"/>
          <w:b/>
          <w:bCs/>
          <w:sz w:val="32"/>
          <w:szCs w:val="32"/>
        </w:rPr>
      </w:pPr>
      <w:r>
        <w:rPr>
          <w:rFonts w:ascii="Palanquin" w:eastAsia="Palanquin" w:hAnsi="Palanquin" w:cs="Palanquin"/>
          <w:sz w:val="28"/>
          <w:szCs w:val="28"/>
        </w:rPr>
        <w:t>Volunteer Role Description</w:t>
      </w:r>
    </w:p>
    <w:p w14:paraId="5A0D90E9" w14:textId="1C5A3142" w:rsidR="004E78E5" w:rsidRPr="00E30D27" w:rsidRDefault="00361490" w:rsidP="00E30D27">
      <w:pPr>
        <w:pStyle w:val="BodyA"/>
        <w:spacing w:after="160" w:line="259" w:lineRule="auto"/>
        <w:jc w:val="right"/>
        <w:rPr>
          <w:rFonts w:ascii="Palanquin" w:eastAsia="Palanquin" w:hAnsi="Palanquin" w:cs="Palanquin"/>
          <w:b/>
          <w:bCs/>
          <w:sz w:val="32"/>
          <w:szCs w:val="32"/>
        </w:rPr>
      </w:pPr>
      <w:r>
        <w:rPr>
          <w:rFonts w:ascii="Palanquin" w:eastAsia="Palanquin" w:hAnsi="Palanquin" w:cs="Palanquin"/>
          <w:b/>
          <w:bCs/>
          <w:sz w:val="32"/>
          <w:szCs w:val="32"/>
        </w:rPr>
        <w:t>Meet &amp; Greet Volunteer</w:t>
      </w:r>
    </w:p>
    <w:p w14:paraId="030FB49F" w14:textId="77777777" w:rsidR="00F67D8D" w:rsidRDefault="00361490">
      <w:pPr>
        <w:pStyle w:val="BodyA"/>
        <w:spacing w:after="160" w:line="259" w:lineRule="auto"/>
        <w:jc w:val="right"/>
        <w:rPr>
          <w:rFonts w:ascii="Palanquin" w:eastAsia="Palanquin" w:hAnsi="Palanquin" w:cs="Palanquin"/>
          <w:sz w:val="28"/>
          <w:szCs w:val="28"/>
        </w:rPr>
      </w:pPr>
      <w:r>
        <w:rPr>
          <w:rFonts w:ascii="Palanquin" w:eastAsia="Palanquin" w:hAnsi="Palanquin" w:cs="Palanquin"/>
          <w:sz w:val="28"/>
          <w:szCs w:val="28"/>
        </w:rPr>
        <w:t xml:space="preserve">The Fusilier Museum &amp; Learning Centre </w:t>
      </w:r>
    </w:p>
    <w:p w14:paraId="557D165B" w14:textId="306395FE" w:rsidR="004E78E5" w:rsidRDefault="00F67D8D">
      <w:pPr>
        <w:pStyle w:val="BodyA"/>
        <w:spacing w:after="160" w:line="259" w:lineRule="auto"/>
        <w:jc w:val="right"/>
        <w:rPr>
          <w:rFonts w:ascii="Palanquin" w:eastAsia="Palanquin" w:hAnsi="Palanquin" w:cs="Palanquin"/>
          <w:sz w:val="32"/>
          <w:szCs w:val="32"/>
        </w:rPr>
      </w:pPr>
      <w:r>
        <w:rPr>
          <w:rFonts w:ascii="Palanquin" w:eastAsia="Palanquin" w:hAnsi="Palanquin" w:cs="Palanquin"/>
          <w:sz w:val="28"/>
          <w:szCs w:val="28"/>
        </w:rPr>
        <w:t xml:space="preserve">Moss Street, Bury </w:t>
      </w:r>
    </w:p>
    <w:p w14:paraId="3ACF877C" w14:textId="77777777" w:rsidR="004E78E5" w:rsidRDefault="00361490">
      <w:pPr>
        <w:pStyle w:val="BodyA"/>
        <w:spacing w:after="160" w:line="259" w:lineRule="auto"/>
        <w:rPr>
          <w:rFonts w:ascii="Palanquin" w:eastAsia="Palanquin" w:hAnsi="Palanquin" w:cs="Palanquin"/>
          <w:b/>
          <w:bCs/>
          <w:sz w:val="24"/>
          <w:szCs w:val="24"/>
        </w:rPr>
      </w:pPr>
      <w:r>
        <w:rPr>
          <w:rFonts w:ascii="Palanquin" w:eastAsia="Palanquin" w:hAnsi="Palanquin" w:cs="Palanqu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27A210" wp14:editId="658113F4">
                <wp:simplePos x="0" y="0"/>
                <wp:positionH relativeFrom="column">
                  <wp:posOffset>-3834</wp:posOffset>
                </wp:positionH>
                <wp:positionV relativeFrom="line">
                  <wp:posOffset>119382</wp:posOffset>
                </wp:positionV>
                <wp:extent cx="5913120" cy="7619"/>
                <wp:effectExtent l="0" t="0" r="0" b="0"/>
                <wp:wrapNone/>
                <wp:docPr id="1073741825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7619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0.3pt;margin-top:9.4pt;width:465.6pt;height:0.6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68D8580" w14:textId="77777777" w:rsidR="004E78E5" w:rsidRDefault="00361490">
      <w:pPr>
        <w:pStyle w:val="BodyA"/>
        <w:spacing w:after="160" w:line="259" w:lineRule="auto"/>
        <w:rPr>
          <w:rFonts w:ascii="Palanquin" w:eastAsia="Palanquin" w:hAnsi="Palanquin" w:cs="Palanquin"/>
          <w:b/>
          <w:bCs/>
          <w:sz w:val="32"/>
          <w:szCs w:val="32"/>
        </w:rPr>
      </w:pPr>
      <w:r>
        <w:rPr>
          <w:rFonts w:ascii="Palanquin" w:eastAsia="Palanquin" w:hAnsi="Palanquin" w:cs="Palanquin"/>
          <w:b/>
          <w:bCs/>
          <w:sz w:val="32"/>
          <w:szCs w:val="32"/>
        </w:rPr>
        <w:t>What is a Meet &amp; Greet Volunteer?</w:t>
      </w:r>
    </w:p>
    <w:p w14:paraId="3E475717" w14:textId="191DACD3" w:rsidR="004E78E5" w:rsidRDefault="00361490" w:rsidP="00F67D8D">
      <w:pPr>
        <w:pStyle w:val="BodyA"/>
        <w:spacing w:after="160" w:line="259" w:lineRule="auto"/>
        <w:jc w:val="both"/>
        <w:rPr>
          <w:rFonts w:ascii="Palanquin" w:eastAsia="Palanquin" w:hAnsi="Palanquin" w:cs="Palanquin"/>
        </w:rPr>
      </w:pPr>
      <w:r>
        <w:rPr>
          <w:rFonts w:ascii="Palanquin" w:eastAsia="Palanquin" w:hAnsi="Palanquin" w:cs="Palanquin"/>
        </w:rPr>
        <w:t xml:space="preserve">Our Meet &amp; Greet volunteers are more than just a friendly face, from greeting every visitor with a warm </w:t>
      </w:r>
      <w:r>
        <w:rPr>
          <w:rFonts w:ascii="Palanquin" w:eastAsia="Palanquin" w:hAnsi="Palanquin" w:cs="Palanquin"/>
        </w:rPr>
        <w:t>and friendly smile to answering the phones</w:t>
      </w:r>
      <w:r w:rsidR="00F67D8D">
        <w:rPr>
          <w:rFonts w:ascii="Palanquin" w:eastAsia="Palanquin" w:hAnsi="Palanquin" w:cs="Palanquin"/>
        </w:rPr>
        <w:t xml:space="preserve"> and helping out with our charity regimental shop</w:t>
      </w:r>
      <w:r>
        <w:rPr>
          <w:rFonts w:ascii="Palanquin" w:eastAsia="Palanquin" w:hAnsi="Palanquin" w:cs="Palanquin"/>
        </w:rPr>
        <w:t xml:space="preserve">, they are the heart of </w:t>
      </w:r>
      <w:r w:rsidR="00F67D8D">
        <w:rPr>
          <w:rFonts w:ascii="Palanquin" w:eastAsia="Palanquin" w:hAnsi="Palanquin" w:cs="Palanquin"/>
        </w:rPr>
        <w:t>our</w:t>
      </w:r>
      <w:r>
        <w:rPr>
          <w:rFonts w:ascii="Palanquin" w:eastAsia="Palanquin" w:hAnsi="Palanquin" w:cs="Palanquin"/>
        </w:rPr>
        <w:t xml:space="preserve"> </w:t>
      </w:r>
      <w:r w:rsidR="00F67D8D">
        <w:rPr>
          <w:rFonts w:ascii="Palanquin" w:eastAsia="Palanquin" w:hAnsi="Palanquin" w:cs="Palanquin"/>
        </w:rPr>
        <w:t>m</w:t>
      </w:r>
      <w:r>
        <w:rPr>
          <w:rFonts w:ascii="Palanquin" w:eastAsia="Palanquin" w:hAnsi="Palanquin" w:cs="Palanquin"/>
        </w:rPr>
        <w:t>useum and represent the best of all we have to offer.</w:t>
      </w:r>
    </w:p>
    <w:p w14:paraId="51E4F428" w14:textId="77777777" w:rsidR="004E78E5" w:rsidRDefault="00361490">
      <w:pPr>
        <w:pStyle w:val="BodyA"/>
        <w:spacing w:after="160" w:line="259" w:lineRule="auto"/>
        <w:rPr>
          <w:rFonts w:ascii="Palanquin" w:eastAsia="Palanquin" w:hAnsi="Palanquin" w:cs="Palanquin"/>
          <w:b/>
          <w:bCs/>
          <w:sz w:val="32"/>
          <w:szCs w:val="32"/>
        </w:rPr>
      </w:pPr>
      <w:r>
        <w:rPr>
          <w:rFonts w:ascii="Palanquin" w:eastAsia="Palanquin" w:hAnsi="Palanquin" w:cs="Palanquin"/>
          <w:b/>
          <w:bCs/>
          <w:sz w:val="32"/>
          <w:szCs w:val="32"/>
        </w:rPr>
        <w:t>What’s in it for you?</w:t>
      </w:r>
    </w:p>
    <w:p w14:paraId="57778476" w14:textId="77777777" w:rsidR="004E78E5" w:rsidRDefault="00361490">
      <w:pPr>
        <w:pStyle w:val="Default"/>
        <w:numPr>
          <w:ilvl w:val="0"/>
          <w:numId w:val="2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>Enhance your social skills and grow in confidence whilst wor</w:t>
      </w:r>
      <w:r>
        <w:rPr>
          <w:rFonts w:ascii="Palanquin" w:eastAsia="Palanquin" w:hAnsi="Palanquin" w:cs="Palanquin"/>
          <w:sz w:val="22"/>
          <w:szCs w:val="22"/>
        </w:rPr>
        <w:t xml:space="preserve">king in a popular and well-loved local </w:t>
      </w:r>
      <w:proofErr w:type="gramStart"/>
      <w:r>
        <w:rPr>
          <w:rFonts w:ascii="Palanquin" w:eastAsia="Palanquin" w:hAnsi="Palanquin" w:cs="Palanquin"/>
          <w:sz w:val="22"/>
          <w:szCs w:val="22"/>
        </w:rPr>
        <w:t>venue</w:t>
      </w:r>
      <w:proofErr w:type="gramEnd"/>
      <w:r>
        <w:rPr>
          <w:rFonts w:ascii="Palanquin" w:eastAsia="Palanquin" w:hAnsi="Palanquin" w:cs="Palanquin"/>
          <w:sz w:val="22"/>
          <w:szCs w:val="22"/>
        </w:rPr>
        <w:t xml:space="preserve"> </w:t>
      </w:r>
    </w:p>
    <w:p w14:paraId="1F218C38" w14:textId="28D73A83" w:rsidR="004E78E5" w:rsidRDefault="00361490">
      <w:pPr>
        <w:pStyle w:val="Default"/>
        <w:numPr>
          <w:ilvl w:val="0"/>
          <w:numId w:val="2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 xml:space="preserve">Join an enthusiastic and varied volunteer team in a beautiful building with local </w:t>
      </w:r>
      <w:r w:rsidR="00483DFF">
        <w:rPr>
          <w:rFonts w:ascii="Palanquin" w:eastAsia="Palanquin" w:hAnsi="Palanquin" w:cs="Palanquin"/>
          <w:sz w:val="22"/>
          <w:szCs w:val="22"/>
        </w:rPr>
        <w:t>and historic</w:t>
      </w:r>
      <w:r>
        <w:rPr>
          <w:rFonts w:ascii="Palanquin" w:eastAsia="Palanquin" w:hAnsi="Palanquin" w:cs="Palanquin"/>
          <w:sz w:val="22"/>
          <w:szCs w:val="22"/>
        </w:rPr>
        <w:t xml:space="preserve"> </w:t>
      </w:r>
      <w:proofErr w:type="gramStart"/>
      <w:r>
        <w:rPr>
          <w:rFonts w:ascii="Palanquin" w:eastAsia="Palanquin" w:hAnsi="Palanquin" w:cs="Palanquin"/>
          <w:sz w:val="22"/>
          <w:szCs w:val="22"/>
        </w:rPr>
        <w:t>significance</w:t>
      </w:r>
      <w:proofErr w:type="gramEnd"/>
      <w:r>
        <w:rPr>
          <w:rFonts w:ascii="Palanquin" w:eastAsia="Palanquin" w:hAnsi="Palanquin" w:cs="Palanquin"/>
          <w:sz w:val="22"/>
          <w:szCs w:val="22"/>
        </w:rPr>
        <w:t xml:space="preserve"> </w:t>
      </w:r>
    </w:p>
    <w:p w14:paraId="06275CFA" w14:textId="0525A4B2" w:rsidR="005F336C" w:rsidRDefault="00361490">
      <w:pPr>
        <w:pStyle w:val="Default"/>
        <w:numPr>
          <w:ilvl w:val="0"/>
          <w:numId w:val="2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 xml:space="preserve">A sense of fulfilment knowing that you are helping to support a </w:t>
      </w:r>
      <w:r w:rsidR="00483DFF">
        <w:rPr>
          <w:rFonts w:ascii="Palanquin" w:eastAsia="Palanquin" w:hAnsi="Palanquin" w:cs="Palanquin"/>
          <w:sz w:val="22"/>
          <w:szCs w:val="22"/>
        </w:rPr>
        <w:t>much-loved</w:t>
      </w:r>
      <w:r>
        <w:rPr>
          <w:rFonts w:ascii="Palanquin" w:eastAsia="Palanquin" w:hAnsi="Palanquin" w:cs="Palanquin"/>
          <w:sz w:val="22"/>
          <w:szCs w:val="22"/>
        </w:rPr>
        <w:t xml:space="preserve"> </w:t>
      </w:r>
      <w:proofErr w:type="gramStart"/>
      <w:r w:rsidR="005F336C">
        <w:rPr>
          <w:rFonts w:ascii="Palanquin" w:eastAsia="Palanquin" w:hAnsi="Palanquin" w:cs="Palanquin"/>
          <w:sz w:val="22"/>
          <w:szCs w:val="22"/>
        </w:rPr>
        <w:t>charity</w:t>
      </w:r>
      <w:proofErr w:type="gramEnd"/>
    </w:p>
    <w:p w14:paraId="650D02A7" w14:textId="774BCEFD" w:rsidR="004E78E5" w:rsidRDefault="005F336C">
      <w:pPr>
        <w:pStyle w:val="Default"/>
        <w:numPr>
          <w:ilvl w:val="0"/>
          <w:numId w:val="2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 xml:space="preserve">Be part of </w:t>
      </w:r>
      <w:r w:rsidR="00302A34">
        <w:rPr>
          <w:rFonts w:ascii="Palanquin" w:eastAsia="Palanquin" w:hAnsi="Palanquin" w:cs="Palanquin"/>
          <w:sz w:val="22"/>
          <w:szCs w:val="22"/>
        </w:rPr>
        <w:t>the</w:t>
      </w:r>
      <w:r>
        <w:rPr>
          <w:rFonts w:ascii="Palanquin" w:eastAsia="Palanquin" w:hAnsi="Palanquin" w:cs="Palanquin"/>
          <w:sz w:val="22"/>
          <w:szCs w:val="22"/>
        </w:rPr>
        <w:t xml:space="preserve"> </w:t>
      </w:r>
      <w:r w:rsidR="00302A34">
        <w:rPr>
          <w:rFonts w:ascii="Palanquin" w:eastAsia="Palanquin" w:hAnsi="Palanquin" w:cs="Palanquin"/>
          <w:sz w:val="22"/>
          <w:szCs w:val="22"/>
        </w:rPr>
        <w:t xml:space="preserve">regiment’s </w:t>
      </w:r>
      <w:r>
        <w:rPr>
          <w:rFonts w:ascii="Palanquin" w:eastAsia="Palanquin" w:hAnsi="Palanquin" w:cs="Palanquin"/>
          <w:sz w:val="22"/>
          <w:szCs w:val="22"/>
        </w:rPr>
        <w:t>long and revered history</w:t>
      </w:r>
      <w:r w:rsidR="00302A34">
        <w:rPr>
          <w:rFonts w:ascii="Palanquin" w:eastAsia="Palanquin" w:hAnsi="Palanquin" w:cs="Palanquin"/>
          <w:sz w:val="22"/>
          <w:szCs w:val="22"/>
        </w:rPr>
        <w:t xml:space="preserve"> and heritage</w:t>
      </w:r>
    </w:p>
    <w:p w14:paraId="3F2BB75B" w14:textId="77777777" w:rsidR="004E78E5" w:rsidRDefault="00361490">
      <w:pPr>
        <w:pStyle w:val="BodyA"/>
        <w:spacing w:after="160" w:line="259" w:lineRule="auto"/>
        <w:rPr>
          <w:rFonts w:ascii="Palanquin" w:eastAsia="Palanquin" w:hAnsi="Palanquin" w:cs="Palanquin"/>
          <w:b/>
          <w:bCs/>
          <w:sz w:val="32"/>
          <w:szCs w:val="32"/>
        </w:rPr>
      </w:pPr>
      <w:r>
        <w:rPr>
          <w:rFonts w:ascii="Palanquin" w:eastAsia="Palanquin" w:hAnsi="Palanquin" w:cs="Palanquin"/>
          <w:b/>
          <w:bCs/>
          <w:sz w:val="32"/>
          <w:szCs w:val="32"/>
        </w:rPr>
        <w:t>What’s involved?</w:t>
      </w:r>
    </w:p>
    <w:p w14:paraId="0B25ED1D" w14:textId="77777777" w:rsidR="004E78E5" w:rsidRDefault="00361490">
      <w:pPr>
        <w:pStyle w:val="Default"/>
        <w:numPr>
          <w:ilvl w:val="0"/>
          <w:numId w:val="4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 xml:space="preserve">Welcoming visitors to The Museum and ensuring they get the most out of their </w:t>
      </w:r>
      <w:proofErr w:type="gramStart"/>
      <w:r>
        <w:rPr>
          <w:rFonts w:ascii="Palanquin" w:eastAsia="Palanquin" w:hAnsi="Palanquin" w:cs="Palanquin"/>
          <w:sz w:val="22"/>
          <w:szCs w:val="22"/>
        </w:rPr>
        <w:t>visit</w:t>
      </w:r>
      <w:proofErr w:type="gramEnd"/>
      <w:r>
        <w:rPr>
          <w:rFonts w:ascii="Palanquin" w:eastAsia="Palanquin" w:hAnsi="Palanquin" w:cs="Palanquin"/>
          <w:sz w:val="22"/>
          <w:szCs w:val="22"/>
        </w:rPr>
        <w:t xml:space="preserve"> </w:t>
      </w:r>
    </w:p>
    <w:p w14:paraId="490616D9" w14:textId="77777777" w:rsidR="004E78E5" w:rsidRDefault="00361490">
      <w:pPr>
        <w:pStyle w:val="Default"/>
        <w:numPr>
          <w:ilvl w:val="0"/>
          <w:numId w:val="4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 xml:space="preserve">Helping to orientate visitors, advising of our current exhibitions and enabling them to access </w:t>
      </w:r>
      <w:proofErr w:type="gramStart"/>
      <w:r>
        <w:rPr>
          <w:rFonts w:ascii="Palanquin" w:eastAsia="Palanquin" w:hAnsi="Palanquin" w:cs="Palanquin"/>
          <w:sz w:val="22"/>
          <w:szCs w:val="22"/>
        </w:rPr>
        <w:t>services</w:t>
      </w:r>
      <w:proofErr w:type="gramEnd"/>
    </w:p>
    <w:p w14:paraId="09A76E35" w14:textId="657BA604" w:rsidR="004E78E5" w:rsidRDefault="00361490">
      <w:pPr>
        <w:pStyle w:val="Default"/>
        <w:numPr>
          <w:ilvl w:val="0"/>
          <w:numId w:val="4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lastRenderedPageBreak/>
        <w:t>Promo</w:t>
      </w:r>
      <w:r>
        <w:rPr>
          <w:rFonts w:ascii="Palanquin" w:eastAsia="Palanquin" w:hAnsi="Palanquin" w:cs="Palanquin"/>
          <w:sz w:val="22"/>
          <w:szCs w:val="22"/>
        </w:rPr>
        <w:t xml:space="preserve">ting our ticketed events and workshops based on the needs of each </w:t>
      </w:r>
      <w:proofErr w:type="gramStart"/>
      <w:r>
        <w:rPr>
          <w:rFonts w:ascii="Palanquin" w:eastAsia="Palanquin" w:hAnsi="Palanquin" w:cs="Palanquin"/>
          <w:sz w:val="22"/>
          <w:szCs w:val="22"/>
        </w:rPr>
        <w:t>visitor</w:t>
      </w:r>
      <w:proofErr w:type="gramEnd"/>
    </w:p>
    <w:p w14:paraId="539CC317" w14:textId="7B7C382D" w:rsidR="00302A34" w:rsidRDefault="00302A34">
      <w:pPr>
        <w:pStyle w:val="Default"/>
        <w:numPr>
          <w:ilvl w:val="0"/>
          <w:numId w:val="4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 xml:space="preserve">Help with the sale of items from our regimental </w:t>
      </w:r>
      <w:proofErr w:type="gramStart"/>
      <w:r>
        <w:rPr>
          <w:rFonts w:ascii="Palanquin" w:eastAsia="Palanquin" w:hAnsi="Palanquin" w:cs="Palanquin"/>
          <w:sz w:val="22"/>
          <w:szCs w:val="22"/>
        </w:rPr>
        <w:t>shop</w:t>
      </w:r>
      <w:proofErr w:type="gramEnd"/>
    </w:p>
    <w:p w14:paraId="3C5DBA7B" w14:textId="6B4F8A5B" w:rsidR="004E78E5" w:rsidRPr="00302A34" w:rsidRDefault="00361490" w:rsidP="00302A34">
      <w:pPr>
        <w:pStyle w:val="Default"/>
        <w:numPr>
          <w:ilvl w:val="0"/>
          <w:numId w:val="4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>Answering enquiries from visitors, both over the phone and in person</w:t>
      </w:r>
    </w:p>
    <w:p w14:paraId="72C7E755" w14:textId="77777777" w:rsidR="004E78E5" w:rsidRDefault="00361490">
      <w:pPr>
        <w:pStyle w:val="BodyA"/>
        <w:spacing w:after="160" w:line="259" w:lineRule="auto"/>
        <w:rPr>
          <w:rFonts w:ascii="Palanquin" w:eastAsia="Palanquin" w:hAnsi="Palanquin" w:cs="Palanquin"/>
          <w:b/>
          <w:bCs/>
          <w:sz w:val="32"/>
          <w:szCs w:val="32"/>
        </w:rPr>
      </w:pPr>
      <w:r>
        <w:rPr>
          <w:rFonts w:ascii="Palanquin" w:eastAsia="Palanquin" w:hAnsi="Palanquin" w:cs="Palanquin"/>
          <w:b/>
          <w:bCs/>
          <w:sz w:val="32"/>
          <w:szCs w:val="32"/>
        </w:rPr>
        <w:t>This role will suit people who…</w:t>
      </w:r>
    </w:p>
    <w:p w14:paraId="7A02A23C" w14:textId="2EB85DDD" w:rsidR="004E78E5" w:rsidRDefault="00302A34">
      <w:pPr>
        <w:pStyle w:val="Default"/>
        <w:numPr>
          <w:ilvl w:val="0"/>
          <w:numId w:val="6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 xml:space="preserve">Have customer service skills and enjoy working in a public environment </w:t>
      </w:r>
    </w:p>
    <w:p w14:paraId="5216C976" w14:textId="77777777" w:rsidR="004E78E5" w:rsidRDefault="00361490">
      <w:pPr>
        <w:pStyle w:val="Default"/>
        <w:numPr>
          <w:ilvl w:val="0"/>
          <w:numId w:val="6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>Are reliable, flexible and are able to help out on a regular basis</w:t>
      </w:r>
    </w:p>
    <w:p w14:paraId="4F3BA2D6" w14:textId="5779117D" w:rsidR="004E78E5" w:rsidRDefault="00361490">
      <w:pPr>
        <w:pStyle w:val="Default"/>
        <w:numPr>
          <w:ilvl w:val="0"/>
          <w:numId w:val="6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 xml:space="preserve">Have the ability to work without </w:t>
      </w:r>
      <w:proofErr w:type="gramStart"/>
      <w:r>
        <w:rPr>
          <w:rFonts w:ascii="Palanquin" w:eastAsia="Palanquin" w:hAnsi="Palanquin" w:cs="Palanquin"/>
          <w:sz w:val="22"/>
          <w:szCs w:val="22"/>
        </w:rPr>
        <w:t>supervision</w:t>
      </w:r>
      <w:proofErr w:type="gramEnd"/>
      <w:r>
        <w:rPr>
          <w:rFonts w:ascii="Palanquin" w:eastAsia="Palanquin" w:hAnsi="Palanquin" w:cs="Palanquin"/>
          <w:sz w:val="22"/>
          <w:szCs w:val="22"/>
        </w:rPr>
        <w:t xml:space="preserve"> </w:t>
      </w:r>
    </w:p>
    <w:p w14:paraId="3DE2C5F5" w14:textId="77777777" w:rsidR="004E78E5" w:rsidRDefault="00361490">
      <w:pPr>
        <w:pStyle w:val="Default"/>
        <w:numPr>
          <w:ilvl w:val="0"/>
          <w:numId w:val="6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>Are interested in gaining experience of working in customer service, re</w:t>
      </w:r>
      <w:r>
        <w:rPr>
          <w:rFonts w:ascii="Palanquin" w:eastAsia="Palanquin" w:hAnsi="Palanquin" w:cs="Palanquin"/>
          <w:sz w:val="22"/>
          <w:szCs w:val="22"/>
        </w:rPr>
        <w:t xml:space="preserve">tail and </w:t>
      </w:r>
      <w:proofErr w:type="gramStart"/>
      <w:r>
        <w:rPr>
          <w:rFonts w:ascii="Palanquin" w:eastAsia="Palanquin" w:hAnsi="Palanquin" w:cs="Palanquin"/>
          <w:sz w:val="22"/>
          <w:szCs w:val="22"/>
        </w:rPr>
        <w:t>museums</w:t>
      </w:r>
      <w:proofErr w:type="gramEnd"/>
    </w:p>
    <w:p w14:paraId="3FD11628" w14:textId="77777777" w:rsidR="004E78E5" w:rsidRDefault="00361490">
      <w:pPr>
        <w:pStyle w:val="Default"/>
        <w:numPr>
          <w:ilvl w:val="0"/>
          <w:numId w:val="6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 xml:space="preserve">Have a friendly and approachable </w:t>
      </w:r>
      <w:proofErr w:type="gramStart"/>
      <w:r>
        <w:rPr>
          <w:rFonts w:ascii="Palanquin" w:eastAsia="Palanquin" w:hAnsi="Palanquin" w:cs="Palanquin"/>
          <w:sz w:val="22"/>
          <w:szCs w:val="22"/>
        </w:rPr>
        <w:t>manner</w:t>
      </w:r>
      <w:proofErr w:type="gramEnd"/>
    </w:p>
    <w:p w14:paraId="534BC151" w14:textId="77777777" w:rsidR="004E78E5" w:rsidRDefault="00361490">
      <w:pPr>
        <w:pStyle w:val="Default"/>
        <w:numPr>
          <w:ilvl w:val="0"/>
          <w:numId w:val="6"/>
        </w:numPr>
        <w:spacing w:before="0" w:after="160" w:line="259" w:lineRule="auto"/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</w:rPr>
        <w:t>Interest in and some knowledge of local and family history</w:t>
      </w:r>
    </w:p>
    <w:p w14:paraId="1C441087" w14:textId="77777777" w:rsidR="004E78E5" w:rsidRDefault="00361490">
      <w:pPr>
        <w:pStyle w:val="BodyA"/>
        <w:spacing w:after="160" w:line="259" w:lineRule="auto"/>
        <w:rPr>
          <w:rFonts w:ascii="Palanquin" w:eastAsia="Palanquin" w:hAnsi="Palanquin" w:cs="Palanquin"/>
          <w:b/>
          <w:bCs/>
          <w:sz w:val="32"/>
          <w:szCs w:val="32"/>
        </w:rPr>
      </w:pPr>
      <w:r>
        <w:rPr>
          <w:rFonts w:ascii="Palanquin" w:eastAsia="Palanquin" w:hAnsi="Palanquin" w:cs="Palanquin"/>
          <w:b/>
          <w:bCs/>
          <w:sz w:val="32"/>
          <w:szCs w:val="32"/>
        </w:rPr>
        <w:t>Extra information</w:t>
      </w:r>
    </w:p>
    <w:p w14:paraId="7A3AC52F" w14:textId="77777777" w:rsidR="004E78E5" w:rsidRDefault="00361490">
      <w:pPr>
        <w:pStyle w:val="BodyA"/>
        <w:spacing w:after="160" w:line="259" w:lineRule="auto"/>
        <w:rPr>
          <w:rFonts w:ascii="Palanquin" w:eastAsia="Palanquin" w:hAnsi="Palanquin" w:cs="Palanquin"/>
          <w:b/>
          <w:bCs/>
          <w:sz w:val="24"/>
          <w:szCs w:val="24"/>
        </w:rPr>
      </w:pPr>
      <w:r>
        <w:rPr>
          <w:rFonts w:ascii="Palanquin" w:eastAsia="Palanquin" w:hAnsi="Palanquin" w:cs="Palanquin"/>
          <w:b/>
          <w:bCs/>
          <w:sz w:val="24"/>
          <w:szCs w:val="24"/>
        </w:rPr>
        <w:t xml:space="preserve">Time Commitment: </w:t>
      </w:r>
      <w:r>
        <w:rPr>
          <w:rFonts w:ascii="Palanquin" w:eastAsia="Palanquin" w:hAnsi="Palanquin" w:cs="Palanquin"/>
        </w:rPr>
        <w:t>1 or 2 days a week</w:t>
      </w:r>
    </w:p>
    <w:p w14:paraId="415224A5" w14:textId="77777777" w:rsidR="004E78E5" w:rsidRDefault="00361490">
      <w:pPr>
        <w:pStyle w:val="BodyA"/>
        <w:spacing w:after="160" w:line="259" w:lineRule="auto"/>
        <w:rPr>
          <w:rFonts w:ascii="Palanquin" w:eastAsia="Palanquin" w:hAnsi="Palanquin" w:cs="Palanquin"/>
          <w:b/>
          <w:bCs/>
          <w:sz w:val="24"/>
          <w:szCs w:val="24"/>
        </w:rPr>
      </w:pPr>
      <w:r>
        <w:rPr>
          <w:rFonts w:ascii="Palanquin" w:eastAsia="Palanquin" w:hAnsi="Palanquin" w:cs="Palanquin"/>
          <w:b/>
          <w:bCs/>
          <w:sz w:val="24"/>
          <w:szCs w:val="24"/>
        </w:rPr>
        <w:t xml:space="preserve">Training for the role: </w:t>
      </w:r>
    </w:p>
    <w:p w14:paraId="07549E1E" w14:textId="77777777" w:rsidR="004E78E5" w:rsidRDefault="00361490">
      <w:pPr>
        <w:pStyle w:val="Body"/>
        <w:numPr>
          <w:ilvl w:val="0"/>
          <w:numId w:val="8"/>
        </w:numPr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Customer care</w:t>
      </w:r>
    </w:p>
    <w:p w14:paraId="5442A603" w14:textId="77777777" w:rsidR="004E78E5" w:rsidRDefault="00361490">
      <w:pPr>
        <w:pStyle w:val="Body"/>
        <w:numPr>
          <w:ilvl w:val="0"/>
          <w:numId w:val="8"/>
        </w:numPr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Collections </w:t>
      </w:r>
      <w:proofErr w:type="spellStart"/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familiarisation</w:t>
      </w:r>
      <w:proofErr w:type="spellEnd"/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14:paraId="1BE79503" w14:textId="77777777" w:rsidR="004E78E5" w:rsidRDefault="00361490">
      <w:pPr>
        <w:pStyle w:val="Body"/>
        <w:numPr>
          <w:ilvl w:val="0"/>
          <w:numId w:val="8"/>
        </w:numPr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Working with young people and learning groups</w:t>
      </w:r>
    </w:p>
    <w:p w14:paraId="1E4C585A" w14:textId="77777777" w:rsidR="004E78E5" w:rsidRDefault="00361490">
      <w:pPr>
        <w:pStyle w:val="Body"/>
        <w:numPr>
          <w:ilvl w:val="0"/>
          <w:numId w:val="8"/>
        </w:numPr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Family friendly training</w:t>
      </w:r>
    </w:p>
    <w:p w14:paraId="285A723B" w14:textId="3C296F4C" w:rsidR="004E78E5" w:rsidRPr="00302A34" w:rsidRDefault="00361490" w:rsidP="00302A34">
      <w:pPr>
        <w:pStyle w:val="Body"/>
        <w:numPr>
          <w:ilvl w:val="0"/>
          <w:numId w:val="8"/>
        </w:numPr>
        <w:rPr>
          <w:rFonts w:ascii="Palanquin" w:eastAsia="Palanquin" w:hAnsi="Palanquin" w:cs="Palanquin"/>
          <w:sz w:val="22"/>
          <w:szCs w:val="22"/>
        </w:rPr>
      </w:pPr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Safeguarding and dementia friendly training</w:t>
      </w:r>
    </w:p>
    <w:p w14:paraId="1C9F885C" w14:textId="77777777" w:rsidR="00302A34" w:rsidRPr="00302A34" w:rsidRDefault="00302A34" w:rsidP="00302A34">
      <w:pPr>
        <w:pStyle w:val="Body"/>
        <w:ind w:left="720"/>
        <w:rPr>
          <w:rFonts w:ascii="Palanquin" w:eastAsia="Palanquin" w:hAnsi="Palanquin" w:cs="Palanquin"/>
          <w:sz w:val="22"/>
          <w:szCs w:val="22"/>
        </w:rPr>
      </w:pPr>
    </w:p>
    <w:p w14:paraId="30DD16EE" w14:textId="77777777" w:rsidR="004E78E5" w:rsidRDefault="00361490">
      <w:pPr>
        <w:pStyle w:val="BodyA"/>
        <w:spacing w:after="160" w:line="259" w:lineRule="auto"/>
        <w:rPr>
          <w:rFonts w:ascii="Palanquin" w:eastAsia="Palanquin" w:hAnsi="Palanquin" w:cs="Palanquin"/>
          <w:b/>
          <w:bCs/>
          <w:sz w:val="32"/>
          <w:szCs w:val="32"/>
        </w:rPr>
      </w:pPr>
      <w:r>
        <w:rPr>
          <w:rFonts w:ascii="Palanquin" w:eastAsia="Palanquin" w:hAnsi="Palanquin" w:cs="Palanquin"/>
          <w:b/>
          <w:bCs/>
          <w:sz w:val="32"/>
          <w:szCs w:val="32"/>
        </w:rPr>
        <w:t>About The Museum</w:t>
      </w:r>
    </w:p>
    <w:p w14:paraId="2CC5659B" w14:textId="1BDA31FA" w:rsidR="004E78E5" w:rsidRDefault="00361490" w:rsidP="00302A34">
      <w:pPr>
        <w:pStyle w:val="Body"/>
        <w:shd w:val="clear" w:color="auto" w:fill="FFFFFF"/>
        <w:spacing w:after="450" w:line="465" w:lineRule="atLeast"/>
        <w:jc w:val="both"/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nquin" w:eastAsia="Palanquin" w:hAnsi="Palanquin" w:cs="Palanquin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museum is as much about the future as it is about the past. Building on an exploration of the past and the present, </w:t>
      </w:r>
      <w:r w:rsidR="00302A34">
        <w:rPr>
          <w:rFonts w:ascii="Palanquin" w:eastAsia="Palanquin" w:hAnsi="Palanquin" w:cs="Palanquin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r>
        <w:rPr>
          <w:rFonts w:ascii="Palanquin" w:eastAsia="Palanquin" w:hAnsi="Palanquin" w:cs="Palanquin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museum is a place for people to take part in the development of the community. It is a place for people to share their hopes and visions of a better future, and to work </w:t>
      </w:r>
      <w:r>
        <w:rPr>
          <w:rFonts w:ascii="Palanquin" w:eastAsia="Palanquin" w:hAnsi="Palanquin" w:cs="Palanquin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together to create the community they want to live in.</w:t>
      </w:r>
    </w:p>
    <w:p w14:paraId="2BD7A72E" w14:textId="612EE992" w:rsidR="004E78E5" w:rsidRDefault="00361490" w:rsidP="00302A34">
      <w:pPr>
        <w:pStyle w:val="Body"/>
        <w:shd w:val="clear" w:color="auto" w:fill="FFFFFF"/>
        <w:spacing w:after="450" w:line="465" w:lineRule="atLeast"/>
        <w:jc w:val="both"/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We are working to strengthen people’s rights and entitleme</w:t>
      </w:r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nts in terms of cultural access, </w:t>
      </w:r>
      <w:proofErr w:type="gramStart"/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education</w:t>
      </w:r>
      <w:proofErr w:type="gramEnd"/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participation in the life of the community. We are concerned with the sustainability of communities, </w:t>
      </w:r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the environment, local </w:t>
      </w:r>
      <w:proofErr w:type="gramStart"/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industries</w:t>
      </w:r>
      <w:proofErr w:type="gramEnd"/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the economy. We draw on history and heritage, to help imagine, </w:t>
      </w:r>
      <w:r w:rsidR="00302A34"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design,</w:t>
      </w:r>
      <w:r>
        <w:rPr>
          <w:rFonts w:ascii="Palanquin" w:eastAsia="Palanquin" w:hAnsi="Palanquin" w:cs="Palanquin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begin to create the place we want for people and our town.</w:t>
      </w:r>
    </w:p>
    <w:p w14:paraId="6EF0D69B" w14:textId="37AF7CF1" w:rsidR="004E78E5" w:rsidRDefault="00361490" w:rsidP="00302A34">
      <w:pPr>
        <w:pStyle w:val="BodyA"/>
        <w:widowControl w:val="0"/>
        <w:spacing w:after="450" w:line="465" w:lineRule="exact"/>
        <w:jc w:val="both"/>
        <w:rPr>
          <w:rFonts w:ascii="Palanquin" w:eastAsia="Palanquin" w:hAnsi="Palanquin" w:cs="Palanquin"/>
        </w:rPr>
      </w:pPr>
      <w:r>
        <w:rPr>
          <w:rFonts w:ascii="Palanquin" w:eastAsia="Palanquin" w:hAnsi="Palanquin" w:cs="Palanquin"/>
        </w:rPr>
        <w:t>The Museum has a growing friendly team of volunteers who are the heartbeat of all we do. The volunteers share our passion to provide a unique</w:t>
      </w:r>
      <w:r w:rsidR="00615555">
        <w:rPr>
          <w:rFonts w:ascii="Palanquin" w:eastAsia="Palanquin" w:hAnsi="Palanquin" w:cs="Palanquin"/>
        </w:rPr>
        <w:t xml:space="preserve"> </w:t>
      </w:r>
      <w:r>
        <w:rPr>
          <w:rFonts w:ascii="Palanquin" w:eastAsia="Palanquin" w:hAnsi="Palanquin" w:cs="Palanquin"/>
        </w:rPr>
        <w:t xml:space="preserve">space rich in heritage and culture. The contribution and dedication of our volunteers enables us to </w:t>
      </w:r>
      <w:r>
        <w:rPr>
          <w:rFonts w:ascii="Palanquin" w:eastAsia="Palanquin" w:hAnsi="Palanquin" w:cs="Palanquin"/>
        </w:rPr>
        <w:t>provide a sustainable museum that is freely available to everyone.</w:t>
      </w:r>
    </w:p>
    <w:p w14:paraId="2865EB2D" w14:textId="77777777" w:rsidR="004E78E5" w:rsidRDefault="004E78E5">
      <w:pPr>
        <w:pStyle w:val="BodyA"/>
        <w:widowControl w:val="0"/>
        <w:spacing w:after="450" w:line="465" w:lineRule="exact"/>
        <w:rPr>
          <w:rFonts w:ascii="Palanquin" w:eastAsia="Palanquin" w:hAnsi="Palanquin" w:cs="Palanquin"/>
        </w:rPr>
      </w:pPr>
    </w:p>
    <w:p w14:paraId="68FBE25B" w14:textId="5D92474E" w:rsidR="004E78E5" w:rsidRPr="00302A34" w:rsidRDefault="00361490">
      <w:pPr>
        <w:tabs>
          <w:tab w:val="center" w:pos="4513"/>
          <w:tab w:val="right" w:pos="9000"/>
        </w:tabs>
        <w:jc w:val="center"/>
        <w:rPr>
          <w:b/>
          <w:bCs/>
          <w:i/>
          <w:iCs/>
          <w:sz w:val="18"/>
          <w:szCs w:val="18"/>
        </w:rPr>
      </w:pPr>
      <w:r w:rsidRPr="00302A34">
        <w:rPr>
          <w:rFonts w:ascii="Palanquin" w:eastAsia="Palanquin" w:hAnsi="Palanquin" w:cs="Palanquin"/>
          <w:b/>
          <w:bCs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This role is purely </w:t>
      </w:r>
      <w:r w:rsidR="00302A34" w:rsidRPr="00302A34">
        <w:rPr>
          <w:rFonts w:ascii="Palanquin" w:eastAsia="Palanquin" w:hAnsi="Palanquin" w:cs="Palanquin"/>
          <w:b/>
          <w:bCs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>voluntary,</w:t>
      </w:r>
      <w:r w:rsidRPr="00302A34">
        <w:rPr>
          <w:rFonts w:ascii="Palanquin" w:eastAsia="Palanquin" w:hAnsi="Palanquin" w:cs="Palanquin"/>
          <w:b/>
          <w:bCs/>
          <w:i/>
          <w:i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and this arrangement is not meant to be legally binding or an employment contract.</w:t>
      </w:r>
    </w:p>
    <w:sectPr w:rsidR="004E78E5" w:rsidRPr="00302A3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6370" w14:textId="77777777" w:rsidR="006E6229" w:rsidRDefault="006E6229">
      <w:r>
        <w:separator/>
      </w:r>
    </w:p>
  </w:endnote>
  <w:endnote w:type="continuationSeparator" w:id="0">
    <w:p w14:paraId="1924978F" w14:textId="77777777" w:rsidR="006E6229" w:rsidRDefault="006E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Palanquin">
    <w:altName w:val="Cambria"/>
    <w:charset w:val="00"/>
    <w:family w:val="swiss"/>
    <w:pitch w:val="variable"/>
    <w:sig w:usb0="80008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C8CC" w14:textId="77777777" w:rsidR="004E78E5" w:rsidRDefault="004E78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300A" w14:textId="77777777" w:rsidR="006E6229" w:rsidRDefault="006E6229">
      <w:r>
        <w:separator/>
      </w:r>
    </w:p>
  </w:footnote>
  <w:footnote w:type="continuationSeparator" w:id="0">
    <w:p w14:paraId="466FFFC2" w14:textId="77777777" w:rsidR="006E6229" w:rsidRDefault="006E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955F" w14:textId="77777777" w:rsidR="004E78E5" w:rsidRDefault="004E78E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46A"/>
    <w:multiLevelType w:val="hybridMultilevel"/>
    <w:tmpl w:val="67CA504A"/>
    <w:numStyleLink w:val="ImportedStyle4"/>
  </w:abstractNum>
  <w:abstractNum w:abstractNumId="1" w15:restartNumberingAfterBreak="0">
    <w:nsid w:val="08F543F1"/>
    <w:multiLevelType w:val="hybridMultilevel"/>
    <w:tmpl w:val="BE741C20"/>
    <w:numStyleLink w:val="ImportedStyle3"/>
  </w:abstractNum>
  <w:abstractNum w:abstractNumId="2" w15:restartNumberingAfterBreak="0">
    <w:nsid w:val="37EC2962"/>
    <w:multiLevelType w:val="hybridMultilevel"/>
    <w:tmpl w:val="F288E188"/>
    <w:numStyleLink w:val="ImportedStyle1"/>
  </w:abstractNum>
  <w:abstractNum w:abstractNumId="3" w15:restartNumberingAfterBreak="0">
    <w:nsid w:val="382B01FC"/>
    <w:multiLevelType w:val="hybridMultilevel"/>
    <w:tmpl w:val="BE741C20"/>
    <w:styleLink w:val="ImportedStyle3"/>
    <w:lvl w:ilvl="0" w:tplc="82520D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EE3F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DADA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3663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C65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9290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1AF1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EA6E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80C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C31394"/>
    <w:multiLevelType w:val="hybridMultilevel"/>
    <w:tmpl w:val="9800B122"/>
    <w:styleLink w:val="ImportedStyle2"/>
    <w:lvl w:ilvl="0" w:tplc="D8B8B9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C35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CA3D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685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9AE9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4B3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CB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4451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10EE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8644A90"/>
    <w:multiLevelType w:val="hybridMultilevel"/>
    <w:tmpl w:val="67CA504A"/>
    <w:styleLink w:val="ImportedStyle4"/>
    <w:lvl w:ilvl="0" w:tplc="7E482C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62A4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EA2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CCA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00E8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EE9A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1680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1852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9A4E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AA51C1"/>
    <w:multiLevelType w:val="hybridMultilevel"/>
    <w:tmpl w:val="9800B122"/>
    <w:numStyleLink w:val="ImportedStyle2"/>
  </w:abstractNum>
  <w:abstractNum w:abstractNumId="7" w15:restartNumberingAfterBreak="0">
    <w:nsid w:val="6E603138"/>
    <w:multiLevelType w:val="hybridMultilevel"/>
    <w:tmpl w:val="F288E188"/>
    <w:styleLink w:val="ImportedStyle1"/>
    <w:lvl w:ilvl="0" w:tplc="D68064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63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648E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875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C51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C46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5CD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6E28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6CBD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01177519">
    <w:abstractNumId w:val="7"/>
  </w:num>
  <w:num w:numId="2" w16cid:durableId="1165513197">
    <w:abstractNumId w:val="2"/>
  </w:num>
  <w:num w:numId="3" w16cid:durableId="1484354000">
    <w:abstractNumId w:val="4"/>
  </w:num>
  <w:num w:numId="4" w16cid:durableId="208617911">
    <w:abstractNumId w:val="6"/>
  </w:num>
  <w:num w:numId="5" w16cid:durableId="1397358809">
    <w:abstractNumId w:val="3"/>
  </w:num>
  <w:num w:numId="6" w16cid:durableId="1167013289">
    <w:abstractNumId w:val="1"/>
  </w:num>
  <w:num w:numId="7" w16cid:durableId="1492599790">
    <w:abstractNumId w:val="5"/>
  </w:num>
  <w:num w:numId="8" w16cid:durableId="190679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E5"/>
    <w:rsid w:val="00302A34"/>
    <w:rsid w:val="00483DFF"/>
    <w:rsid w:val="004E78E5"/>
    <w:rsid w:val="005F336C"/>
    <w:rsid w:val="00615555"/>
    <w:rsid w:val="006E6229"/>
    <w:rsid w:val="00C57C65"/>
    <w:rsid w:val="00D4262B"/>
    <w:rsid w:val="00E30D27"/>
    <w:rsid w:val="00F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C90E"/>
  <w15:docId w15:val="{2AABB096-2541-4846-80B4-7E79AC33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 Wilde</dc:creator>
  <cp:lastModifiedBy>Gini Wilde</cp:lastModifiedBy>
  <cp:revision>2</cp:revision>
  <dcterms:created xsi:type="dcterms:W3CDTF">2023-02-16T14:28:00Z</dcterms:created>
  <dcterms:modified xsi:type="dcterms:W3CDTF">2023-02-16T14:28:00Z</dcterms:modified>
</cp:coreProperties>
</file>